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6714490" cy="16541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6" t="-348" r="-86" b="-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OFFRES D’EMPLOIS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Le Comité de l'Isère de Tennis de Table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recrute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0"/>
          <w:szCs w:val="30"/>
        </w:rPr>
        <w:t>1 à</w:t>
      </w:r>
      <w:r>
        <w:rPr>
          <w:rFonts w:eastAsia="Times New Roman"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2 éducateurs sportifs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Age: </w:t>
      </w:r>
      <w:r>
        <w:rPr>
          <w:rFonts w:cs="Times New Roman" w:ascii="Times New Roman" w:hAnsi="Times New Roman"/>
          <w:sz w:val="22"/>
          <w:szCs w:val="22"/>
        </w:rPr>
        <w:t>entre 18 et 25 ans. Homme ou femme.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Permis B et véhicule personnel obligatoires. Pas de logement.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Contrat d’apprentissage avec formation BPJEPS TT au CREPS Auvergne Rhône-Alpes de Voiron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Contrat à durée déterminée:</w:t>
      </w:r>
      <w:r>
        <w:rPr>
          <w:rFonts w:cs="Times New Roman" w:ascii="Times New Roman" w:hAnsi="Times New Roman"/>
          <w:sz w:val="22"/>
          <w:szCs w:val="22"/>
        </w:rPr>
        <w:t xml:space="preserve"> 12 mois,  à compter du 1</w:t>
      </w:r>
      <w:r>
        <w:rPr>
          <w:rFonts w:cs="Times New Roman" w:ascii="Times New Roman" w:hAnsi="Times New Roman"/>
          <w:sz w:val="22"/>
          <w:szCs w:val="22"/>
          <w:vertAlign w:val="superscript"/>
        </w:rPr>
        <w:t>er</w:t>
      </w:r>
      <w:r>
        <w:rPr>
          <w:rFonts w:cs="Times New Roman" w:ascii="Times New Roman" w:hAnsi="Times New Roman"/>
          <w:sz w:val="22"/>
          <w:szCs w:val="22"/>
        </w:rPr>
        <w:t xml:space="preserve"> septembre  2025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Descriptif: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eastAsia="SimSun" w:cs="Times New Roman" w:ascii="Times New Roman" w:hAnsi="Times New Roman"/>
          <w:color w:val="auto"/>
          <w:kern w:val="2"/>
          <w:sz w:val="22"/>
          <w:szCs w:val="22"/>
          <w:lang w:val="fr-FR" w:eastAsia="zh-CN" w:bidi="hi-IN"/>
        </w:rPr>
        <w:t>Animations et entraînements</w:t>
      </w:r>
      <w:r>
        <w:rPr>
          <w:rFonts w:cs="Times New Roman" w:ascii="Times New Roman" w:hAnsi="Times New Roman"/>
          <w:sz w:val="22"/>
          <w:szCs w:val="22"/>
        </w:rPr>
        <w:t xml:space="preserve"> des clubs, aide à la structuration et au développement, capitanat.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fr-FR"/>
        </w:rPr>
        <w:t>Les missions :</w:t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 xml:space="preserve"> Elles forment un ensemble cohérent autour du développement quantitatif et qualitatif. 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Contribution au maintien, à la création de nouveaux clubs et de nouvelles antennes 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Soutien à la structuration des clubs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Entraînement des stages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Animation des séances dans les clubs 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Animation de séances d’initiation scolaires et autres publics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Amélioration de la fidélisation des licenciés</w:t>
      </w:r>
    </w:p>
    <w:p>
      <w:pPr>
        <w:pStyle w:val="ListParagraph"/>
        <w:numPr>
          <w:ilvl w:val="0"/>
          <w:numId w:val="2"/>
        </w:numPr>
        <w:bidi w:val="0"/>
        <w:spacing w:lineRule="atLeast" w:line="100" w:before="0" w:after="0"/>
        <w:ind w:left="1440" w:right="0" w:hanging="360"/>
        <w:jc w:val="left"/>
        <w:textAlignment w:val="top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Capitanat, encadrement des compétitions</w:t>
      </w:r>
    </w:p>
    <w:p>
      <w:pPr>
        <w:pStyle w:val="ListParagraph"/>
        <w:bidi w:val="0"/>
        <w:spacing w:lineRule="atLeast" w:line="100" w:before="0" w:after="0"/>
        <w:jc w:val="left"/>
        <w:textAlignment w:val="top"/>
        <w:rPr/>
      </w:pPr>
      <w:r>
        <w:rPr>
          <w:rFonts w:cs="Times New Roman" w:ascii="Times New Roman" w:hAnsi="Times New Roman"/>
          <w:sz w:val="22"/>
          <w:szCs w:val="22"/>
        </w:rPr>
        <w:br/>
      </w:r>
      <w:r>
        <w:rPr>
          <w:rFonts w:cs="Times New Roman" w:ascii="Times New Roman" w:hAnsi="Times New Roman"/>
          <w:b/>
          <w:bCs/>
          <w:sz w:val="22"/>
          <w:szCs w:val="22"/>
        </w:rPr>
        <w:t>Lieu de travail: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Siège du CD 38 Voiron, missions quotidiennes dans les clubs du département.</w:t>
      </w:r>
    </w:p>
    <w:p>
      <w:pPr>
        <w:pStyle w:val="ListParagraph"/>
        <w:bidi w:val="0"/>
        <w:spacing w:lineRule="atLeast" w:line="100" w:before="0" w:after="0"/>
        <w:jc w:val="left"/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bidi w:val="0"/>
        <w:spacing w:lineRule="atLeast" w:line="100" w:before="0" w:after="0"/>
        <w:jc w:val="left"/>
        <w:textAlignment w:val="top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Lieu de formation: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 CREPS AURA Voiron</w:t>
      </w:r>
    </w:p>
    <w:p>
      <w:pPr>
        <w:pStyle w:val="ListParagraph"/>
        <w:bidi w:val="0"/>
        <w:spacing w:lineRule="atLeast" w:line="100" w:before="0" w:after="0"/>
        <w:jc w:val="left"/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Qualités requises:</w:t>
      </w:r>
    </w:p>
    <w:p>
      <w:pPr>
        <w:pStyle w:val="Normal"/>
        <w:bidi w:val="0"/>
        <w:jc w:val="left"/>
        <w:rPr>
          <w:rFonts w:ascii="Times New Roman" w:hAnsi="Times New Roman" w:eastAsia="Comic Sans MS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Comic Sans MS"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Enthousiasme, motivation, bon relationnel, confiance en soi.</w:t>
      </w:r>
    </w:p>
    <w:p>
      <w:pPr>
        <w:pStyle w:val="Normal"/>
        <w:bidi w:val="0"/>
        <w:jc w:val="left"/>
        <w:rPr>
          <w:rFonts w:ascii="Times New Roman" w:hAnsi="Times New Roman" w:eastAsia="Comic Sans MS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Comic Sans MS"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 w:eastAsia="Comic Sans MS" w:cs="Times New Roman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Comic Sans MS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Autres éléments :</w:t>
      </w:r>
    </w:p>
    <w:p>
      <w:pPr>
        <w:pStyle w:val="Normal"/>
        <w:bidi w:val="0"/>
        <w:jc w:val="left"/>
        <w:rPr/>
      </w:pPr>
      <w:r>
        <w:rPr>
          <w:rFonts w:eastAsia="Comic Sans MS"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Etre licencié(e) en licence compétition dans un club de tennis de table de l’Isère.</w:t>
      </w:r>
    </w:p>
    <w:p>
      <w:pPr>
        <w:pStyle w:val="Normal"/>
        <w:bidi w:val="0"/>
        <w:jc w:val="left"/>
        <w:rPr>
          <w:rFonts w:ascii="Times New Roman" w:hAnsi="Times New Roman" w:eastAsia="Comic Sans MS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Comic Sans MS"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Bien connaître le milieu pongiste est un plus, mais ce n’est pas indispensable.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Diplômes demandés: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Entraîneur Fédéral – Brevet des collèges – Le Baccalauréat général est un plus</w:t>
        <w:br/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Responsabilité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Le salarié est placé sous la responsabilité de la présidente du comité.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 sera encadré par le Directeur Technique et évoluera au sein de la commission jeunes et technique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2"/>
          <w:szCs w:val="22"/>
        </w:rPr>
        <w:br/>
      </w:r>
      <w:r>
        <w:rPr>
          <w:rFonts w:cs="Times New Roman" w:ascii="Times New Roman" w:hAnsi="Times New Roman"/>
          <w:b/>
          <w:bCs/>
          <w:sz w:val="22"/>
          <w:szCs w:val="22"/>
        </w:rPr>
        <w:t>Temps de travail: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35h00 hebdomadaire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Rémunération: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2"/>
          <w:szCs w:val="22"/>
        </w:rPr>
        <w:t xml:space="preserve">Selon </w:t>
      </w:r>
      <w:r>
        <w:rPr>
          <w:rFonts w:eastAsia="SimSun" w:cs="Times New Roman" w:ascii="Times New Roman" w:hAnsi="Times New Roman"/>
          <w:color w:val="auto"/>
          <w:kern w:val="2"/>
          <w:sz w:val="22"/>
          <w:szCs w:val="22"/>
          <w:lang w:val="fr-FR" w:eastAsia="zh-CN" w:bidi="hi-IN"/>
        </w:rPr>
        <w:t>les règles du contrat d’apprentissage – Pourcentage du SMC (CCNS) selon l’âge et l’année de formation.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Contact:</w:t>
      </w:r>
    </w:p>
    <w:p>
      <w:pPr>
        <w:pStyle w:val="Corpsdetexte"/>
        <w:bidi w:val="0"/>
        <w:spacing w:before="0" w:after="0"/>
        <w:jc w:val="left"/>
        <w:rPr/>
      </w:pPr>
      <w:r>
        <w:rPr>
          <w:rFonts w:cs="Times New Roman" w:ascii="Times New Roman" w:hAnsi="Times New Roman"/>
          <w:sz w:val="22"/>
          <w:szCs w:val="22"/>
        </w:rPr>
        <w:t>Les candidatures + CV sont à envoyer à </w:t>
      </w:r>
      <w:hyperlink r:id="rId3">
        <w:r>
          <w:rPr>
            <w:rStyle w:val="LienInternet"/>
            <w:rFonts w:cs="Times New Roman" w:ascii="Times New Roman" w:hAnsi="Times New Roman"/>
            <w:sz w:val="22"/>
            <w:szCs w:val="22"/>
          </w:rPr>
          <w:t>contact@ttisere.com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Corpsdetexte"/>
        <w:bidi w:val="0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rpsdetexte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Corpsdetexte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Adresse postale:</w:t>
      </w:r>
    </w:p>
    <w:p>
      <w:pPr>
        <w:pStyle w:val="Titre2"/>
        <w:numPr>
          <w:ilvl w:val="1"/>
          <w:numId w:val="1"/>
        </w:numPr>
        <w:bidi w:val="0"/>
        <w:spacing w:before="0" w:after="10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Comité de l'Isère de Tennis de Table, </w:t>
      </w:r>
    </w:p>
    <w:p>
      <w:pPr>
        <w:pStyle w:val="Titre2"/>
        <w:numPr>
          <w:ilvl w:val="1"/>
          <w:numId w:val="1"/>
        </w:numPr>
        <w:bidi w:val="0"/>
        <w:spacing w:before="0" w:after="10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Campus de la Brunerie - Bâtiment Aconcagua 1er étage</w:t>
      </w:r>
    </w:p>
    <w:p>
      <w:pPr>
        <w:pStyle w:val="Titre2"/>
        <w:numPr>
          <w:ilvl w:val="1"/>
          <w:numId w:val="1"/>
        </w:numPr>
        <w:bidi w:val="0"/>
        <w:spacing w:before="0" w:after="10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180 Boulevard de Charavines</w:t>
        <w:br/>
        <w:t>38500 Voiron</w:t>
      </w:r>
    </w:p>
    <w:p>
      <w:pPr>
        <w:pStyle w:val="Titre2"/>
        <w:numPr>
          <w:ilvl w:val="1"/>
          <w:numId w:val="1"/>
        </w:numPr>
        <w:bidi w:val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Date limite des candidatures:</w:t>
      </w:r>
    </w:p>
    <w:p>
      <w:pPr>
        <w:pStyle w:val="Titre2"/>
        <w:numPr>
          <w:ilvl w:val="1"/>
          <w:numId w:val="1"/>
        </w:numPr>
        <w:bidi w:val="0"/>
        <w:spacing w:lineRule="auto" w:line="24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Les candidatures (CV + lettre de motivation) peuvent envoyées dès maintenant  à </w:t>
      </w:r>
      <w:hyperlink r:id="rId4">
        <w:r>
          <w:rPr>
            <w:rStyle w:val="LienInternet"/>
            <w:rFonts w:cs="Times New Roman" w:ascii="Times New Roman" w:hAnsi="Times New Roman"/>
            <w:b w:val="false"/>
            <w:bCs w:val="false"/>
            <w:sz w:val="22"/>
            <w:szCs w:val="22"/>
          </w:rPr>
          <w:t>contact@ttisere.com</w:t>
        </w:r>
      </w:hyperlink>
      <w:r>
        <w:rPr>
          <w:rStyle w:val="LienInternet"/>
          <w:rFonts w:cs="Times New Roman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Style w:val="LienInternet"/>
          <w:rFonts w:cs="Times New Roman" w:ascii="Times New Roman" w:hAnsi="Times New Roman"/>
          <w:b w:val="false"/>
          <w:bCs w:val="false"/>
          <w:color w:val="auto"/>
          <w:sz w:val="22"/>
          <w:szCs w:val="22"/>
          <w:u w:val="none"/>
        </w:rPr>
        <w:t>et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impérativement avant le 15 mai 2025.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Titre3"/>
    <w:next w:val="Corpsdetexte"/>
    <w:qFormat/>
    <w:pPr>
      <w:numPr>
        <w:ilvl w:val="1"/>
        <w:numId w:val="1"/>
      </w:numPr>
      <w:outlineLvl w:val="1"/>
    </w:pPr>
    <w:rPr>
      <w:rFonts w:ascii="Times New Roman" w:hAnsi="Times New Roman" w:eastAsia="SimSun;宋体" w:cs="Mangal"/>
      <w:b/>
      <w:bCs/>
      <w:sz w:val="36"/>
      <w:szCs w:val="36"/>
    </w:rPr>
  </w:style>
  <w:style w:type="character" w:styleId="WW8Num2z0">
    <w:name w:val="WW8Num2z0"/>
    <w:qFormat/>
    <w:rPr>
      <w:rFonts w:ascii="Symbol" w:hAnsi="Symbol" w:cs="Symbol"/>
    </w:rPr>
  </w:style>
  <w:style w:type="character" w:styleId="LienInternet">
    <w:name w:val="Lien Internet"/>
    <w:rPr>
      <w:color w:val="000080"/>
      <w:u w:val="single"/>
      <w:lang w:val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</w:pPr>
    <w:rPr/>
  </w:style>
  <w:style w:type="paragraph" w:styleId="Titre3">
    <w:name w:val="Titre3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tact@ttisere.com" TargetMode="External"/><Relationship Id="rId4" Type="http://schemas.openxmlformats.org/officeDocument/2006/relationships/hyperlink" Target="mailto:contact@ttisere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LibreOffice/7.3.7.2$Windows_X86_64 LibreOffice_project/e114eadc50a9ff8d8c8a0567d6da8f454beeb84f</Application>
  <AppVersion>15.0000</AppVersion>
  <Pages>2</Pages>
  <Words>322</Words>
  <Characters>1802</Characters>
  <CharactersWithSpaces>2094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2024-11-14T15:04:39Z</dcterms:created>
  <dc:creator/>
  <dc:description/>
  <dc:language>fr-FR</dc:language>
  <cp:lastModifiedBy/>
  <dcterms:modified xsi:type="dcterms:W3CDTF">2024-11-20T10:05:39Z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